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046A" w:rsidRDefault="00E72D1E" w:rsidP="00226057">
      <w:pPr>
        <w:jc w:val="center"/>
        <w:rPr>
          <w:rFonts w:ascii="Times New Roman" w:hAnsi="Times New Roman" w:cs="Times New Roman"/>
          <w:b/>
          <w:i/>
          <w:color w:val="006600"/>
          <w:sz w:val="40"/>
          <w:szCs w:val="40"/>
          <w:u w:val="single"/>
        </w:rPr>
      </w:pPr>
      <w:r w:rsidRPr="0011046A">
        <w:rPr>
          <w:rFonts w:ascii="Times New Roman" w:hAnsi="Times New Roman" w:cs="Times New Roman"/>
          <w:b/>
          <w:i/>
          <w:color w:val="006600"/>
          <w:sz w:val="40"/>
          <w:szCs w:val="40"/>
          <w:u w:val="single"/>
        </w:rPr>
        <w:t>Как сформировать у ребенка положительное отношение к школе?</w:t>
      </w:r>
    </w:p>
    <w:p w:rsidR="00E72D1E" w:rsidRPr="00226057" w:rsidRDefault="00E72D1E" w:rsidP="0011046A">
      <w:pPr>
        <w:pStyle w:val="a3"/>
        <w:numPr>
          <w:ilvl w:val="0"/>
          <w:numId w:val="2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057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очень важно мнение родителей, поэтому всегда говорите о школе в положительном ключе, </w:t>
      </w:r>
      <w:r w:rsidR="00226057" w:rsidRPr="00226057">
        <w:rPr>
          <w:rStyle w:val="c1"/>
          <w:rFonts w:ascii="Times New Roman" w:hAnsi="Times New Roman" w:cs="Times New Roman"/>
          <w:sz w:val="28"/>
          <w:szCs w:val="28"/>
        </w:rPr>
        <w:t>постарайтесь донести, что школа – это интересно.</w:t>
      </w:r>
      <w:r w:rsidR="00226057" w:rsidRPr="00226057">
        <w:rPr>
          <w:rFonts w:ascii="Times New Roman" w:hAnsi="Times New Roman" w:cs="Times New Roman"/>
          <w:sz w:val="28"/>
          <w:szCs w:val="28"/>
        </w:rPr>
        <w:t xml:space="preserve"> П</w:t>
      </w:r>
      <w:r w:rsidRPr="00226057">
        <w:rPr>
          <w:rFonts w:ascii="Times New Roman" w:hAnsi="Times New Roman" w:cs="Times New Roman"/>
          <w:sz w:val="28"/>
          <w:szCs w:val="28"/>
        </w:rPr>
        <w:t>одчеркивайте важность обучения.</w:t>
      </w:r>
    </w:p>
    <w:p w:rsidR="00E72D1E" w:rsidRPr="00226057" w:rsidRDefault="00E72D1E" w:rsidP="0011046A">
      <w:pPr>
        <w:pStyle w:val="a3"/>
        <w:numPr>
          <w:ilvl w:val="0"/>
          <w:numId w:val="2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057">
        <w:rPr>
          <w:rFonts w:ascii="Times New Roman" w:hAnsi="Times New Roman" w:cs="Times New Roman"/>
          <w:sz w:val="28"/>
          <w:szCs w:val="28"/>
        </w:rPr>
        <w:t>Рассказывайте о том, как Вы учились в школе,</w:t>
      </w:r>
      <w:r w:rsidR="00F84E10" w:rsidRPr="00226057">
        <w:rPr>
          <w:rFonts w:ascii="Times New Roman" w:hAnsi="Times New Roman" w:cs="Times New Roman"/>
          <w:sz w:val="28"/>
          <w:szCs w:val="28"/>
        </w:rPr>
        <w:t xml:space="preserve"> о своих учителях,</w:t>
      </w:r>
      <w:r w:rsidRPr="00226057">
        <w:rPr>
          <w:rFonts w:ascii="Times New Roman" w:hAnsi="Times New Roman" w:cs="Times New Roman"/>
          <w:sz w:val="28"/>
          <w:szCs w:val="28"/>
        </w:rPr>
        <w:t xml:space="preserve"> поделитесь с ре</w:t>
      </w:r>
      <w:r w:rsidR="00F84E10" w:rsidRPr="00226057">
        <w:rPr>
          <w:rFonts w:ascii="Times New Roman" w:hAnsi="Times New Roman" w:cs="Times New Roman"/>
          <w:sz w:val="28"/>
          <w:szCs w:val="28"/>
        </w:rPr>
        <w:t>бенком приятными воспоминаниями, связанными со школой.</w:t>
      </w:r>
    </w:p>
    <w:p w:rsidR="00F84E10" w:rsidRPr="00226057" w:rsidRDefault="00F84E10" w:rsidP="0011046A">
      <w:pPr>
        <w:pStyle w:val="a3"/>
        <w:numPr>
          <w:ilvl w:val="0"/>
          <w:numId w:val="2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057">
        <w:rPr>
          <w:rFonts w:ascii="Times New Roman" w:hAnsi="Times New Roman" w:cs="Times New Roman"/>
          <w:sz w:val="28"/>
          <w:szCs w:val="28"/>
        </w:rPr>
        <w:t>Чтобы безболезненно перейти к восприятию новой ситуации, ребенку потребуется больший или меньший «островок стабильности». Целесообразно не обрушивать на него все школьные новшества сразу, а обратить внимание на некоторые или одну из сторон школьной жизни. Ознакомление со школьной жизнью должно носить поэтапный характер.</w:t>
      </w:r>
    </w:p>
    <w:p w:rsidR="00F84E10" w:rsidRPr="00226057" w:rsidRDefault="00F84E10" w:rsidP="0011046A">
      <w:pPr>
        <w:pStyle w:val="a3"/>
        <w:numPr>
          <w:ilvl w:val="0"/>
          <w:numId w:val="2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057">
        <w:rPr>
          <w:rFonts w:ascii="Times New Roman" w:hAnsi="Times New Roman" w:cs="Times New Roman"/>
          <w:sz w:val="28"/>
          <w:szCs w:val="28"/>
        </w:rPr>
        <w:t>Понимание того, что ждет ребенка в школе, снижает его тревожность по отношению к новым для него условиям, поэтому читайте художественную литературу, смотрите мультфильмы о школе, обязательно обсуждая их с ребенком. Рассматривайте школьные принадлежности и загадывайте загадки о них, объясняйте их назначение. Подробно обговорите с ребенком правила поведения в школе.</w:t>
      </w:r>
    </w:p>
    <w:p w:rsidR="00F84E10" w:rsidRPr="00226057" w:rsidRDefault="00F84E10" w:rsidP="0011046A">
      <w:pPr>
        <w:pStyle w:val="a3"/>
        <w:numPr>
          <w:ilvl w:val="0"/>
          <w:numId w:val="2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057">
        <w:rPr>
          <w:rFonts w:ascii="Times New Roman" w:hAnsi="Times New Roman" w:cs="Times New Roman"/>
          <w:sz w:val="28"/>
          <w:szCs w:val="28"/>
        </w:rPr>
        <w:t>Посетите вместе с ребенком здание его будущей школы.</w:t>
      </w:r>
    </w:p>
    <w:p w:rsidR="00226057" w:rsidRPr="00226057" w:rsidRDefault="00226057" w:rsidP="0011046A">
      <w:pPr>
        <w:pStyle w:val="a3"/>
        <w:numPr>
          <w:ilvl w:val="0"/>
          <w:numId w:val="2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057">
        <w:rPr>
          <w:rFonts w:ascii="Times New Roman" w:hAnsi="Times New Roman" w:cs="Times New Roman"/>
          <w:sz w:val="28"/>
          <w:szCs w:val="28"/>
        </w:rPr>
        <w:t>Избегайте чрезмерных требований к ребенку и не ждите моментальных результатов – он только учится учиться.</w:t>
      </w:r>
    </w:p>
    <w:p w:rsidR="00F84E10" w:rsidRPr="00226057" w:rsidRDefault="00226057" w:rsidP="0011046A">
      <w:pPr>
        <w:pStyle w:val="a3"/>
        <w:numPr>
          <w:ilvl w:val="0"/>
          <w:numId w:val="2"/>
        </w:numPr>
        <w:spacing w:before="240" w:after="240"/>
        <w:ind w:left="0" w:firstLine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26057">
        <w:rPr>
          <w:rStyle w:val="c1"/>
          <w:rFonts w:ascii="Times New Roman" w:hAnsi="Times New Roman" w:cs="Times New Roman"/>
          <w:sz w:val="28"/>
          <w:szCs w:val="28"/>
        </w:rPr>
        <w:t>Учеба в школе – трудный период жизни ребенка. Поддержка родителей имеет для детей огромное значение. Дайте понять ребенку, что Вы поддержите его в любой ситуации. Будьте внимательны к нему, запаситесь терпением и оптимизмом – тогда адаптация к школе пройдет легче и для него, и для Вас.</w:t>
      </w:r>
    </w:p>
    <w:p w:rsidR="00226057" w:rsidRDefault="00226057" w:rsidP="00226057">
      <w:pPr>
        <w:ind w:left="360"/>
      </w:pPr>
    </w:p>
    <w:sectPr w:rsidR="00226057" w:rsidSect="0011046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A9F"/>
    <w:multiLevelType w:val="hybridMultilevel"/>
    <w:tmpl w:val="703C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037A7"/>
    <w:multiLevelType w:val="hybridMultilevel"/>
    <w:tmpl w:val="92B84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D1E"/>
    <w:rsid w:val="0011046A"/>
    <w:rsid w:val="00226057"/>
    <w:rsid w:val="00E72D1E"/>
    <w:rsid w:val="00F8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1E"/>
    <w:pPr>
      <w:ind w:left="720"/>
      <w:contextualSpacing/>
    </w:pPr>
  </w:style>
  <w:style w:type="character" w:customStyle="1" w:styleId="c1">
    <w:name w:val="c1"/>
    <w:basedOn w:val="a0"/>
    <w:rsid w:val="00226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2017-09-23T21:00:00Z</dcterms:created>
  <dcterms:modified xsi:type="dcterms:W3CDTF">2017-09-23T22:38:00Z</dcterms:modified>
</cp:coreProperties>
</file>