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A8" w:rsidRPr="003D1BE0" w:rsidRDefault="003D1BE0" w:rsidP="000B19A8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1"/>
          <w:b/>
          <w:bCs/>
          <w:sz w:val="28"/>
          <w:szCs w:val="28"/>
        </w:rPr>
        <w:t>Консультация для</w:t>
      </w:r>
      <w:r w:rsidR="000B19A8" w:rsidRPr="003D1BE0">
        <w:rPr>
          <w:rStyle w:val="c1"/>
          <w:b/>
          <w:bCs/>
          <w:sz w:val="28"/>
          <w:szCs w:val="28"/>
        </w:rPr>
        <w:t xml:space="preserve"> родителей.</w:t>
      </w:r>
    </w:p>
    <w:p w:rsidR="000B19A8" w:rsidRDefault="000B19A8" w:rsidP="000B19A8">
      <w:pPr>
        <w:pStyle w:val="c3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3D1BE0">
        <w:rPr>
          <w:rStyle w:val="c1"/>
          <w:b/>
          <w:bCs/>
          <w:sz w:val="28"/>
          <w:szCs w:val="28"/>
        </w:rPr>
        <w:t> Как провести выходной день с ребенком.</w:t>
      </w:r>
    </w:p>
    <w:p w:rsidR="003D1BE0" w:rsidRPr="003D1BE0" w:rsidRDefault="003D1BE0" w:rsidP="000B19A8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B19A8" w:rsidRDefault="000B19A8" w:rsidP="000B19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0B19A8" w:rsidRDefault="000B19A8" w:rsidP="000B19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детсадовским.</w:t>
      </w:r>
    </w:p>
    <w:p w:rsidR="000B19A8" w:rsidRDefault="000B19A8" w:rsidP="000B19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любую погоду и при любом финансовом состоянии можно интересно проводить время со своей семьёй.</w:t>
      </w:r>
    </w:p>
    <w:p w:rsidR="000B19A8" w:rsidRDefault="000B19A8" w:rsidP="000B19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которая предварительно будет построена совместно с ребенком. Кататься на коньках, теперь возможно не только зимой, но и летом, благодаря крытым каткам, которые есть практически в любом крупном городе.</w:t>
      </w:r>
    </w:p>
    <w:p w:rsidR="000B19A8" w:rsidRDefault="000B19A8" w:rsidP="000B19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:rsidR="000B19A8" w:rsidRDefault="000B19A8" w:rsidP="000B19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0B19A8" w:rsidRDefault="000B19A8" w:rsidP="000B19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Так же в каждом районе города, сейчас открыто множество центров развлечений, где можно совместить приятное с полезным, отдохнуть всей семьей и совершить необходимые покупки.</w:t>
      </w:r>
    </w:p>
    <w:p w:rsidR="000B19A8" w:rsidRDefault="000B19A8" w:rsidP="000B19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:rsidR="000B19A8" w:rsidRDefault="000B19A8" w:rsidP="000B19A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9B29AC" w:rsidRDefault="009B29AC"/>
    <w:p w:rsidR="004F60D5" w:rsidRDefault="004F60D5"/>
    <w:p w:rsidR="00E202A9" w:rsidRDefault="00E202A9"/>
    <w:p w:rsidR="00E202A9" w:rsidRDefault="00E202A9"/>
    <w:p w:rsidR="00E202A9" w:rsidRDefault="00E202A9"/>
    <w:p w:rsidR="00E202A9" w:rsidRDefault="00E202A9"/>
    <w:p w:rsidR="00E202A9" w:rsidRDefault="00E202A9" w:rsidP="00E202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202A9" w:rsidRPr="00E202A9" w:rsidRDefault="00E202A9" w:rsidP="00E202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РЕКОМЕНДАЦИИ ДЛЯ РОДИТЕЛЕЙ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E202A9" w:rsidRPr="00E202A9" w:rsidRDefault="00E202A9" w:rsidP="00E202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</w:t>
      </w:r>
      <w:r w:rsidRPr="00E202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одвижные игры для младшего возраста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Подвижные игры являются важным  средством физического воспитания детей раннего возраста. Они привлекают малышей своей эмоциональностью, разнообразием сюжетов и двигательных заданий. Движения стимулируют работу разнообразных групп мышц, усиливают кровообращение, дыхание, улучшают обмен веществ. Подвижные игры способствуют развитию внимания, памяти, воображения, формированию личностных качеств. Участвуя в игре, дети приобретают опыт общения со сверстниками  и взрослыми.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Игра создает благоприятные условия для развития навыков и физических качеств, способствует произвольности двигательного поведения.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ребенок не знает чем заняться, он идет к взрослому. Взрослый сердится: «Не мешай, займись чем-нибудь». Знакомая ситуация, не правда ли? Но можно все решить без ущерба для интересов детей и родителей, нужно с ребенком поиграть.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 великое множество, но так как ребенок еще маленький, надо играть вместе с ним.</w:t>
      </w:r>
    </w:p>
    <w:p w:rsidR="00114DF1" w:rsidRDefault="00114DF1" w:rsidP="00E202A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02A9" w:rsidRPr="00E202A9" w:rsidRDefault="00E202A9" w:rsidP="00E202A9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D18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РОДИТЕЛЯМ</w:t>
      </w:r>
      <w:r w:rsidR="00CD18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202A9" w:rsidRPr="00E202A9" w:rsidRDefault="00CD18FC" w:rsidP="00E202A9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</w:t>
      </w:r>
      <w:r w:rsidR="00E202A9" w:rsidRPr="00CD18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детьми младшего возраста дома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Догони мяч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Папа, мама и ребенок стоят на одной стороне комнаты, в руках по мячу (диаметр 10 – 12 см). По сигналу все катят мяч двумя руками, догоняют его и становятся на другой стороне комнаты.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Найди</w:t>
      </w:r>
      <w:r w:rsidRPr="00E20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202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свой домик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Папа</w:t>
      </w:r>
      <w:r w:rsidRPr="00E202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мама и ребенок выбирают себе домик (кубик, флажок, мяч, если есть - обруч). Можно включить музыку и немного подвигаться. А на слова: «Найди свой домик!» занимают домики.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Пчелки и медведь</w:t>
      </w:r>
    </w:p>
    <w:p w:rsidR="00E202A9" w:rsidRPr="00E202A9" w:rsidRDefault="00E202A9" w:rsidP="00E202A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Пчелка-ребенок (или дети) «летает» по полянке-комнате, размахивает руками (крылышками), жужжат. Появляется медведь-папа. Мама: «Мишка идет, мед у пчелок унесет. Пчелки, домой!». Пчелки возвращаются в улей (определенное место в комнате). Медведь, переваливаясь с ноги на ногу, идет туда же. Дети с мамой произносят вместе: «Этот улей – домик наш.</w:t>
      </w:r>
    </w:p>
    <w:p w:rsidR="00E202A9" w:rsidRPr="00E202A9" w:rsidRDefault="000D67D8" w:rsidP="00E202A9">
      <w:pPr>
        <w:spacing w:after="0" w:line="240" w:lineRule="auto"/>
        <w:ind w:firstLine="108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</w:t>
      </w:r>
      <w:r w:rsidR="00E202A9"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Уходи медведь от нас</w:t>
      </w:r>
    </w:p>
    <w:p w:rsidR="00E202A9" w:rsidRPr="00E202A9" w:rsidRDefault="000D67D8" w:rsidP="00E202A9">
      <w:pPr>
        <w:spacing w:after="0" w:line="240" w:lineRule="auto"/>
        <w:ind w:firstLine="108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</w:t>
      </w:r>
      <w:proofErr w:type="spellStart"/>
      <w:r w:rsidR="00E202A9"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Ж-ж-ж-ж</w:t>
      </w:r>
      <w:proofErr w:type="spellEnd"/>
      <w:r w:rsidR="00E202A9"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!»</w:t>
      </w:r>
    </w:p>
    <w:p w:rsidR="004F60D5" w:rsidRPr="00FC47BC" w:rsidRDefault="00E202A9" w:rsidP="00FC47BC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202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Пчелки машут крылышками, жужжат. Медведь-папа уходит, пчелки опять летают по комнате.</w:t>
      </w:r>
    </w:p>
    <w:sectPr w:rsidR="004F60D5" w:rsidRPr="00FC47BC" w:rsidSect="000B19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9A8"/>
    <w:rsid w:val="000B19A8"/>
    <w:rsid w:val="000D67D8"/>
    <w:rsid w:val="00114DF1"/>
    <w:rsid w:val="00232470"/>
    <w:rsid w:val="003D1BE0"/>
    <w:rsid w:val="00410B4D"/>
    <w:rsid w:val="00444F77"/>
    <w:rsid w:val="004F60D5"/>
    <w:rsid w:val="00770C50"/>
    <w:rsid w:val="009B29AC"/>
    <w:rsid w:val="00CD18FC"/>
    <w:rsid w:val="00E202A9"/>
    <w:rsid w:val="00FC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9A8"/>
  </w:style>
  <w:style w:type="paragraph" w:customStyle="1" w:styleId="c4">
    <w:name w:val="c4"/>
    <w:basedOn w:val="a"/>
    <w:rsid w:val="000B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9A8"/>
  </w:style>
  <w:style w:type="character" w:customStyle="1" w:styleId="apple-converted-space">
    <w:name w:val="apple-converted-space"/>
    <w:basedOn w:val="a0"/>
    <w:rsid w:val="004F60D5"/>
  </w:style>
  <w:style w:type="paragraph" w:customStyle="1" w:styleId="c8">
    <w:name w:val="c8"/>
    <w:basedOn w:val="a"/>
    <w:rsid w:val="00E2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202A9"/>
  </w:style>
  <w:style w:type="paragraph" w:customStyle="1" w:styleId="c17">
    <w:name w:val="c17"/>
    <w:basedOn w:val="a"/>
    <w:rsid w:val="00E2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202A9"/>
  </w:style>
  <w:style w:type="character" w:customStyle="1" w:styleId="c35">
    <w:name w:val="c35"/>
    <w:basedOn w:val="a0"/>
    <w:rsid w:val="00E202A9"/>
  </w:style>
  <w:style w:type="character" w:customStyle="1" w:styleId="c29">
    <w:name w:val="c29"/>
    <w:basedOn w:val="a0"/>
    <w:rsid w:val="00E202A9"/>
  </w:style>
  <w:style w:type="paragraph" w:customStyle="1" w:styleId="c16">
    <w:name w:val="c16"/>
    <w:basedOn w:val="a"/>
    <w:rsid w:val="00E2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840</Words>
  <Characters>4791</Characters>
  <Application>Microsoft Office Word</Application>
  <DocSecurity>0</DocSecurity>
  <Lines>39</Lines>
  <Paragraphs>11</Paragraphs>
  <ScaleCrop>false</ScaleCrop>
  <Company>Krokoz™ Inc.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Детский сад</cp:lastModifiedBy>
  <cp:revision>10</cp:revision>
  <dcterms:created xsi:type="dcterms:W3CDTF">2015-10-05T18:48:00Z</dcterms:created>
  <dcterms:modified xsi:type="dcterms:W3CDTF">2017-04-10T13:38:00Z</dcterms:modified>
</cp:coreProperties>
</file>