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B0329B" w:rsidRDefault="00B0329B" w:rsidP="00B0329B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 xml:space="preserve">:  </w:t>
      </w:r>
      <w:hyperlink r:id="rId4" w:history="1">
        <w:r>
          <w:rPr>
            <w:rStyle w:val="a3"/>
          </w:rPr>
          <w:t>gdou-97@yandex.ru</w:t>
        </w:r>
      </w:hyperlink>
    </w:p>
    <w:p w:rsidR="00B0329B" w:rsidRDefault="00B0329B" w:rsidP="00B0329B">
      <w:pPr>
        <w:tabs>
          <w:tab w:val="left" w:pos="5104"/>
        </w:tabs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tabs>
          <w:tab w:val="left" w:pos="5104"/>
        </w:tabs>
        <w:ind w:right="99"/>
        <w:rPr>
          <w:b/>
          <w:sz w:val="20"/>
          <w:szCs w:val="20"/>
        </w:rPr>
      </w:pPr>
    </w:p>
    <w:p w:rsidR="00B0329B" w:rsidRDefault="00B0329B" w:rsidP="00B0329B">
      <w:pPr>
        <w:ind w:left="360"/>
        <w:rPr>
          <w:i/>
          <w:sz w:val="28"/>
          <w:szCs w:val="28"/>
        </w:rPr>
      </w:pPr>
    </w:p>
    <w:p w:rsidR="00B0329B" w:rsidRDefault="00B0329B" w:rsidP="00B0329B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НОД</w:t>
      </w:r>
    </w:p>
    <w:p w:rsidR="00B0329B" w:rsidRDefault="00B0329B" w:rsidP="00B0329B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художественно-эстетическому развитию</w:t>
      </w:r>
    </w:p>
    <w:p w:rsidR="00B0329B" w:rsidRDefault="00B0329B" w:rsidP="00B0329B">
      <w:pPr>
        <w:ind w:right="-185"/>
        <w:jc w:val="center"/>
      </w:pPr>
      <w:r>
        <w:rPr>
          <w:b/>
          <w:color w:val="000000"/>
          <w:sz w:val="28"/>
          <w:szCs w:val="28"/>
        </w:rPr>
        <w:t>в подготовительной группе</w:t>
      </w:r>
    </w:p>
    <w:p w:rsidR="00B0329B" w:rsidRDefault="00B0329B" w:rsidP="00B0329B">
      <w:pPr>
        <w:ind w:right="-185"/>
        <w:jc w:val="center"/>
      </w:pPr>
    </w:p>
    <w:p w:rsidR="00B0329B" w:rsidRDefault="00B0329B" w:rsidP="00B0329B">
      <w:pPr>
        <w:ind w:right="-185"/>
        <w:jc w:val="center"/>
      </w:pPr>
    </w:p>
    <w:p w:rsidR="00B0329B" w:rsidRDefault="00B0329B" w:rsidP="00B0329B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«Петушок, петушок-золотой гребешок» </w:t>
      </w:r>
    </w:p>
    <w:p w:rsidR="00B0329B" w:rsidRDefault="00B0329B" w:rsidP="00B0329B">
      <w:pPr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(объемная аппликация)</w:t>
      </w:r>
    </w:p>
    <w:p w:rsidR="00B0329B" w:rsidRDefault="00B0329B" w:rsidP="00B0329B">
      <w:pPr>
        <w:ind w:left="-1080" w:right="-185" w:firstLine="1080"/>
        <w:jc w:val="center"/>
        <w:rPr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Составила:</w:t>
      </w: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Воспитатель: Митрошина Е.А.</w:t>
      </w:r>
    </w:p>
    <w:p w:rsidR="00B0329B" w:rsidRDefault="00B0329B" w:rsidP="00B0329B">
      <w:pPr>
        <w:ind w:left="-1080" w:right="-185" w:firstLine="1080"/>
        <w:jc w:val="right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B0329B" w:rsidRDefault="00B0329B" w:rsidP="00B0329B">
      <w:pPr>
        <w:ind w:left="-1080" w:right="-185" w:firstLine="10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Санкт-Петербург 2017 год</w:t>
      </w:r>
    </w:p>
    <w:p w:rsidR="00B0329B" w:rsidRDefault="00B0329B" w:rsidP="00B0329B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B0329B" w:rsidRDefault="00B0329B" w:rsidP="00B0329B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B0329B" w:rsidRDefault="00B0329B" w:rsidP="00B0329B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B0329B" w:rsidRDefault="00B0329B" w:rsidP="00B0329B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формировать положительное эмоциональное отношение</w:t>
      </w:r>
      <w:r w:rsidRPr="00534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детей  к продуктивной  деятельности, ее процессу и результатам;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представления детей об используемых в деятельности предметах и материалах;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у детей </w:t>
      </w:r>
      <w:proofErr w:type="spellStart"/>
      <w:r>
        <w:rPr>
          <w:color w:val="000000"/>
          <w:sz w:val="28"/>
          <w:szCs w:val="28"/>
        </w:rPr>
        <w:t>операционально</w:t>
      </w:r>
      <w:proofErr w:type="spellEnd"/>
      <w:r>
        <w:rPr>
          <w:color w:val="000000"/>
          <w:sz w:val="28"/>
          <w:szCs w:val="28"/>
        </w:rPr>
        <w:t xml:space="preserve"> - техническую сторону в процессе работы с бумагой (склеивать перышки из полосок цветной бумаги и размещать их  в соответствии с образцом - крылья, хвост); 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у детей названия основных цветов и оттенков: желтый, оранжевый, красный, зеленый, синий, фиолетовый;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 у детей координацию движений обеих рук;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у детей умение радоваться вместе результатам деятельности;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</w:p>
    <w:p w:rsidR="00B0329B" w:rsidRDefault="00B0329B" w:rsidP="00B0329B">
      <w:pPr>
        <w:ind w:right="-185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Подготовительная работа: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Рассказывание  сказки «</w:t>
      </w:r>
      <w:proofErr w:type="spellStart"/>
      <w:r>
        <w:rPr>
          <w:color w:val="000000"/>
          <w:sz w:val="28"/>
          <w:szCs w:val="28"/>
        </w:rPr>
        <w:t>Заюшкина</w:t>
      </w:r>
      <w:proofErr w:type="spellEnd"/>
      <w:r>
        <w:rPr>
          <w:color w:val="000000"/>
          <w:sz w:val="28"/>
          <w:szCs w:val="28"/>
        </w:rPr>
        <w:t xml:space="preserve"> избушка», рассматривание иллюстраций,    игрушек-петушков, заучивание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лепка, рисование петушков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</w:p>
    <w:p w:rsidR="00B0329B" w:rsidRDefault="00B0329B" w:rsidP="00B0329B">
      <w:pPr>
        <w:ind w:right="-185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>Оборудование: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Столы, стулья, мольберт, палочки деревянные с готовым силуэтом петушка,     </w:t>
      </w:r>
    </w:p>
    <w:p w:rsidR="00B0329B" w:rsidRDefault="00B0329B" w:rsidP="00B0329B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разноцветные полоски бумаги,  цветная  бумага, клей, кисти, тряпочки,  </w:t>
      </w:r>
    </w:p>
    <w:p w:rsidR="00B0329B" w:rsidRDefault="00B0329B" w:rsidP="00B0329B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игрушечная коса.</w:t>
      </w:r>
    </w:p>
    <w:p w:rsidR="00B0329B" w:rsidRDefault="00B0329B" w:rsidP="00B0329B">
      <w:pPr>
        <w:ind w:right="-185"/>
        <w:jc w:val="both"/>
        <w:rPr>
          <w:sz w:val="28"/>
          <w:szCs w:val="28"/>
        </w:rPr>
      </w:pPr>
    </w:p>
    <w:p w:rsidR="00B0329B" w:rsidRDefault="00B0329B" w:rsidP="00B0329B">
      <w:pPr>
        <w:jc w:val="both"/>
        <w:rPr>
          <w:b/>
          <w:sz w:val="28"/>
          <w:szCs w:val="28"/>
        </w:rPr>
      </w:pPr>
    </w:p>
    <w:p w:rsidR="00B0329B" w:rsidRDefault="00B0329B" w:rsidP="00B0329B">
      <w:pPr>
        <w:jc w:val="both"/>
        <w:rPr>
          <w:b/>
          <w:sz w:val="28"/>
          <w:szCs w:val="28"/>
        </w:rPr>
      </w:pPr>
      <w:r w:rsidRPr="00A565EA">
        <w:rPr>
          <w:b/>
          <w:sz w:val="28"/>
          <w:szCs w:val="28"/>
        </w:rPr>
        <w:t>Ход занятия:</w:t>
      </w:r>
    </w:p>
    <w:p w:rsidR="00B0329B" w:rsidRDefault="00B0329B" w:rsidP="00B0329B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91"/>
        <w:gridCol w:w="5180"/>
      </w:tblGrid>
      <w:tr w:rsidR="00B0329B" w:rsidTr="00437761">
        <w:tc>
          <w:tcPr>
            <w:tcW w:w="4391" w:type="dxa"/>
            <w:shd w:val="clear" w:color="auto" w:fill="auto"/>
          </w:tcPr>
          <w:p w:rsidR="00B0329B" w:rsidRDefault="00B0329B" w:rsidP="0043776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5180" w:type="dxa"/>
            <w:shd w:val="clear" w:color="auto" w:fill="auto"/>
          </w:tcPr>
          <w:p w:rsidR="00B0329B" w:rsidRDefault="00B0329B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B0329B" w:rsidTr="00437761">
        <w:tc>
          <w:tcPr>
            <w:tcW w:w="4391" w:type="dxa"/>
            <w:shd w:val="clear" w:color="auto" w:fill="auto"/>
          </w:tcPr>
          <w:p w:rsidR="00B0329B" w:rsidRDefault="00B0329B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приглашает детей в группу поиграть.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зайка грустный?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какой сказки наш герой?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приглашает детей подойти к </w:t>
            </w:r>
            <w:proofErr w:type="spellStart"/>
            <w:r>
              <w:rPr>
                <w:sz w:val="28"/>
                <w:szCs w:val="28"/>
              </w:rPr>
              <w:t>ковролинографу</w:t>
            </w:r>
            <w:proofErr w:type="spellEnd"/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ковролинографе</w:t>
            </w:r>
            <w:proofErr w:type="spellEnd"/>
            <w:r>
              <w:rPr>
                <w:sz w:val="28"/>
                <w:szCs w:val="28"/>
              </w:rPr>
              <w:t xml:space="preserve"> персонажи русской народной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кроме петушка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обращается к детям: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какого героя из сказки мы не видим?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без него зайка не сможет прогнать лису из своей избушки. Дети, мы поможем зайчику?                                                    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с вами сегодня сделаем смелого и храброго петушка, чтобы он помог зайке!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детям приходит зайка, дети с ним здороваются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говорят, почему зайка грустный и называют сказку   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 и </w:t>
            </w:r>
            <w:proofErr w:type="gramStart"/>
            <w:r>
              <w:rPr>
                <w:sz w:val="28"/>
                <w:szCs w:val="28"/>
              </w:rPr>
              <w:t>рассматривают</w:t>
            </w:r>
            <w:proofErr w:type="gramEnd"/>
            <w:r>
              <w:rPr>
                <w:sz w:val="28"/>
                <w:szCs w:val="28"/>
              </w:rPr>
              <w:t xml:space="preserve"> называют персонажей сказки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петушка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поможем</w:t>
            </w:r>
          </w:p>
          <w:p w:rsidR="00B0329B" w:rsidRDefault="00B0329B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дети охотно соглашаются</w:t>
            </w:r>
          </w:p>
        </w:tc>
      </w:tr>
      <w:tr w:rsidR="00B0329B" w:rsidTr="00437761">
        <w:tc>
          <w:tcPr>
            <w:tcW w:w="4391" w:type="dxa"/>
            <w:shd w:val="clear" w:color="auto" w:fill="auto"/>
          </w:tcPr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Основная часть: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вместе с детьми рассматривает готовый образец поделки-</w:t>
            </w:r>
            <w:r w:rsidRPr="00B23EC6">
              <w:rPr>
                <w:sz w:val="28"/>
                <w:szCs w:val="28"/>
              </w:rPr>
              <w:t>петуш</w:t>
            </w:r>
            <w:r>
              <w:rPr>
                <w:sz w:val="28"/>
                <w:szCs w:val="28"/>
              </w:rPr>
              <w:t>ка, дети  выбирают заготовки петушков. Все вместе определяют  последовательность выполнения работы.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самостоятельной работы детей педагог подсказывает, направляет деятельность детей, помогает дополнить изображение деталями: клюв, глаза, гребешок, бородка.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после выполнения поделок предлагает вместе с детьми провести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физкультминутку: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«Петушок, по дворику </w:t>
            </w:r>
            <w:proofErr w:type="spellStart"/>
            <w:proofErr w:type="gramStart"/>
            <w:r>
              <w:rPr>
                <w:sz w:val="28"/>
                <w:szCs w:val="28"/>
              </w:rPr>
              <w:t>гуляй-погуляй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 по травушке гуляй, погуляй.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я зерен поклюю </w:t>
            </w:r>
            <w:proofErr w:type="spellStart"/>
            <w:r>
              <w:rPr>
                <w:sz w:val="28"/>
                <w:szCs w:val="28"/>
              </w:rPr>
              <w:t>клю-клю-клю</w:t>
            </w:r>
            <w:proofErr w:type="spellEnd"/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водицы я попью </w:t>
            </w:r>
            <w:proofErr w:type="spellStart"/>
            <w:r>
              <w:rPr>
                <w:sz w:val="28"/>
                <w:szCs w:val="28"/>
              </w:rPr>
              <w:t>клю-клю-клю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Дети садятся за столы, рассматривают образец, выбирают детали для поделки и начинают делать петушка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дети в соответствии со словами   </w:t>
            </w:r>
          </w:p>
          <w:p w:rsidR="00B0329B" w:rsidRDefault="00B0329B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выполняют движения</w:t>
            </w:r>
          </w:p>
        </w:tc>
      </w:tr>
      <w:tr w:rsidR="00B0329B" w:rsidTr="00437761">
        <w:tc>
          <w:tcPr>
            <w:tcW w:w="4391" w:type="dxa"/>
            <w:shd w:val="clear" w:color="auto" w:fill="auto"/>
          </w:tcPr>
          <w:p w:rsidR="00B0329B" w:rsidRDefault="00B0329B" w:rsidP="0043776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Заключительная часть:</w:t>
            </w:r>
          </w:p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педагогом рассматривают поделки.   Педагог обращает внимание детей на то, какие нарядные и отважные получились петушки.</w:t>
            </w: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предлагает детям выбрать пространство, где будут жить петушки (сказочный уголок, цветочная поляна). </w:t>
            </w:r>
          </w:p>
        </w:tc>
        <w:tc>
          <w:tcPr>
            <w:tcW w:w="5180" w:type="dxa"/>
            <w:shd w:val="clear" w:color="auto" w:fill="auto"/>
          </w:tcPr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очереди подходят к </w:t>
            </w:r>
            <w:proofErr w:type="spellStart"/>
            <w:r>
              <w:rPr>
                <w:sz w:val="28"/>
                <w:szCs w:val="28"/>
              </w:rPr>
              <w:t>ковролинографу</w:t>
            </w:r>
            <w:proofErr w:type="spellEnd"/>
            <w:r>
              <w:rPr>
                <w:sz w:val="28"/>
                <w:szCs w:val="28"/>
              </w:rPr>
              <w:t xml:space="preserve"> и исполняют роль петушка из сказки, используя из сказки игрушечную косу. Рассказывают про своих петушков.</w:t>
            </w:r>
          </w:p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0329B" w:rsidRDefault="00B0329B" w:rsidP="00437761">
            <w:pPr>
              <w:snapToGrid w:val="0"/>
              <w:jc w:val="both"/>
            </w:pPr>
            <w:r>
              <w:rPr>
                <w:sz w:val="28"/>
                <w:szCs w:val="28"/>
              </w:rPr>
              <w:t>Дети рассказывают, где будет жить его петушок, что ему там понравилось, и что он там будет делать.</w:t>
            </w:r>
          </w:p>
        </w:tc>
      </w:tr>
    </w:tbl>
    <w:p w:rsidR="00B0329B" w:rsidRDefault="00B0329B" w:rsidP="00B0329B">
      <w:pPr>
        <w:ind w:right="99"/>
        <w:rPr>
          <w:b/>
          <w:sz w:val="20"/>
          <w:szCs w:val="20"/>
        </w:rPr>
      </w:pPr>
    </w:p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</w:p>
    <w:p w:rsidR="00B0329B" w:rsidRDefault="00B0329B" w:rsidP="00B0329B">
      <w:pPr>
        <w:ind w:right="99"/>
        <w:jc w:val="center"/>
        <w:rPr>
          <w:b/>
          <w:sz w:val="20"/>
          <w:szCs w:val="20"/>
        </w:rPr>
      </w:pPr>
    </w:p>
    <w:p w:rsidR="002C4655" w:rsidRDefault="002C4655"/>
    <w:sectPr w:rsidR="002C4655" w:rsidSect="002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9B"/>
    <w:rsid w:val="002C4655"/>
    <w:rsid w:val="00B0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2017-05-10T12:15:00Z</dcterms:created>
  <dcterms:modified xsi:type="dcterms:W3CDTF">2017-05-10T12:15:00Z</dcterms:modified>
</cp:coreProperties>
</file>